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为做好内控工作，进一步规范学校各类合同备案工作，现通知如下：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1.强化内容审核。确保合同条款清晰，权责明确，金额及单位准确，签章完整，签订日期具体。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2.严格审批手续。合同加盖学校公章或校长印章，需持经本部门负责人和分管业务校领导签字的《用印审批单》。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3.提交合同副本。到校办文秘科用印的同时，</w:t>
      </w:r>
      <w:r>
        <w:rPr>
          <w:rFonts w:hint="eastAsia"/>
          <w:b/>
          <w:bCs/>
          <w:lang w:val="en-US" w:eastAsia="zh-CN"/>
        </w:rPr>
        <w:t>需提供一份合同备案，请额外打印一份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120" w:firstLineChars="1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GVmM2VkNmU3NTdlOGQ3MzY3ODMyMGI0NDgyODEifQ=="/>
  </w:docVars>
  <w:rsids>
    <w:rsidRoot w:val="00000000"/>
    <w:rsid w:val="06D22289"/>
    <w:rsid w:val="098F1FC5"/>
    <w:rsid w:val="21CC46AC"/>
    <w:rsid w:val="292A643A"/>
    <w:rsid w:val="31520325"/>
    <w:rsid w:val="56186D90"/>
    <w:rsid w:val="6465693E"/>
    <w:rsid w:val="79E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</w:pPr>
    <w:rPr>
      <w:rFonts w:ascii="仿宋_GB2312" w:hAnsi="仿宋_GB2312" w:eastAsia="仿宋_GB2312"/>
      <w:spacing w:val="-10"/>
      <w:sz w:val="32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8">
    <w:name w:val="BodyText2"/>
    <w:basedOn w:val="1"/>
    <w:qFormat/>
    <w:uiPriority w:val="0"/>
    <w:pPr>
      <w:spacing w:line="560" w:lineRule="exact"/>
      <w:jc w:val="both"/>
      <w:textAlignment w:val="baseline"/>
    </w:pPr>
    <w:rPr>
      <w:rFonts w:ascii="仿宋_GB2312" w:hAnsi="仿宋_GB2312" w:eastAsia="仿宋_GB2312" w:cs="Times New Roman"/>
      <w:sz w:val="36"/>
    </w:rPr>
  </w:style>
  <w:style w:type="paragraph" w:customStyle="1" w:styleId="9">
    <w:name w:val="正文公文"/>
    <w:basedOn w:val="1"/>
    <w:qFormat/>
    <w:uiPriority w:val="0"/>
    <w:pPr>
      <w:spacing w:after="120" w:afterLines="0" w:line="560" w:lineRule="exact"/>
      <w:ind w:left="420" w:leftChars="200" w:firstLine="420" w:firstLineChars="200"/>
      <w:jc w:val="left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2022-07-10T02:02:00Z</dcterms:created>
  <dc:creator>Administrator</dc:creator>
  <cp:lastModifiedBy>Administrator</cp:lastModifiedBy>
  <dcterms:modified xsi:type="dcterms:W3CDTF">2023-02-16T03:32:33Z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39436D0B521646019C806866C1C1DFAD</vt:lpwstr>
  </property>
</Properties>
</file>